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08F6AE15" w14:textId="77777777" w:rsidR="00705BC1" w:rsidRDefault="00705BC1" w:rsidP="00705BC1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PÚBLICA </w:t>
            </w:r>
            <w:proofErr w:type="spellStart"/>
            <w:r w:rsidRPr="00C33E92">
              <w:rPr>
                <w:rFonts w:ascii="Century Gothic" w:hAnsi="Century Gothic" w:cstheme="majorHAnsi"/>
                <w:b/>
                <w:sz w:val="28"/>
                <w:szCs w:val="28"/>
              </w:rPr>
              <w:t>Nº</w:t>
            </w:r>
            <w:proofErr w:type="spellEnd"/>
            <w:r w:rsidRPr="00C33E92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5/2025 </w:t>
            </w:r>
          </w:p>
          <w:p w14:paraId="19B312D0" w14:textId="7A8107E9" w:rsidR="00FB77AA" w:rsidRPr="0019483D" w:rsidRDefault="00705BC1" w:rsidP="00705BC1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C33E92">
              <w:rPr>
                <w:rFonts w:ascii="Century Gothic" w:hAnsi="Century Gothic" w:cstheme="majorHAnsi"/>
                <w:b/>
                <w:sz w:val="28"/>
                <w:szCs w:val="28"/>
              </w:rPr>
              <w:t>LICITACION SUMINISTRO DE 22 ALJIBES PARA LA REGION DE LOS RIOS</w:t>
            </w:r>
          </w:p>
        </w:tc>
      </w:tr>
    </w:tbl>
    <w:p w14:paraId="0D75964A" w14:textId="1866CAD0" w:rsidR="00745136" w:rsidRPr="00FB77AA" w:rsidRDefault="00745136" w:rsidP="00F4085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F40854" w:rsidRPr="00F40854">
        <w:rPr>
          <w:rFonts w:ascii="Century Gothic" w:hAnsi="Century Gothic" w:cstheme="minorHAnsi"/>
          <w:b/>
        </w:rPr>
        <w:t>Licitación Pública Nº0</w:t>
      </w:r>
      <w:r w:rsidR="00686B56">
        <w:rPr>
          <w:rFonts w:ascii="Century Gothic" w:hAnsi="Century Gothic" w:cstheme="minorHAnsi"/>
          <w:b/>
        </w:rPr>
        <w:t>5</w:t>
      </w:r>
      <w:r w:rsidR="00F40854" w:rsidRPr="00F40854">
        <w:rPr>
          <w:rFonts w:ascii="Century Gothic" w:hAnsi="Century Gothic" w:cstheme="minorHAnsi"/>
          <w:b/>
        </w:rPr>
        <w:t>/2025</w:t>
      </w:r>
      <w:r w:rsidR="00686B56">
        <w:rPr>
          <w:rFonts w:ascii="Century Gothic" w:hAnsi="Century Gothic" w:cstheme="minorHAnsi"/>
          <w:b/>
        </w:rPr>
        <w:t xml:space="preserve"> para</w:t>
      </w:r>
      <w:r w:rsidR="00F40854">
        <w:rPr>
          <w:rFonts w:ascii="Century Gothic" w:hAnsi="Century Gothic" w:cstheme="minorHAnsi"/>
          <w:b/>
        </w:rPr>
        <w:t xml:space="preserve"> </w:t>
      </w:r>
      <w:r w:rsidR="00686B56" w:rsidRPr="00686B56">
        <w:rPr>
          <w:rFonts w:ascii="Century Gothic" w:hAnsi="Century Gothic" w:cstheme="minorHAnsi"/>
          <w:b/>
        </w:rPr>
        <w:t>Licitación Suministro De 22 Aljibes Para La Región De Los Ríos</w:t>
      </w:r>
    </w:p>
    <w:p w14:paraId="73134CA0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851F" w14:textId="77777777" w:rsidR="007D42DE" w:rsidRDefault="007D42DE" w:rsidP="00745136">
      <w:r>
        <w:separator/>
      </w:r>
    </w:p>
  </w:endnote>
  <w:endnote w:type="continuationSeparator" w:id="0">
    <w:p w14:paraId="7ACDADB6" w14:textId="77777777" w:rsidR="007D42DE" w:rsidRDefault="007D42DE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930D" w14:textId="77777777" w:rsidR="007D42DE" w:rsidRDefault="007D42DE" w:rsidP="00745136">
      <w:r>
        <w:separator/>
      </w:r>
    </w:p>
  </w:footnote>
  <w:footnote w:type="continuationSeparator" w:id="0">
    <w:p w14:paraId="0D2AE1D0" w14:textId="77777777" w:rsidR="007D42DE" w:rsidRDefault="007D42DE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52CE4"/>
    <w:rsid w:val="000547AF"/>
    <w:rsid w:val="00116D8A"/>
    <w:rsid w:val="0019483D"/>
    <w:rsid w:val="001C618C"/>
    <w:rsid w:val="00274BB6"/>
    <w:rsid w:val="00335341"/>
    <w:rsid w:val="00362C30"/>
    <w:rsid w:val="003B1FEA"/>
    <w:rsid w:val="00460300"/>
    <w:rsid w:val="00464DE3"/>
    <w:rsid w:val="004A58E9"/>
    <w:rsid w:val="00514565"/>
    <w:rsid w:val="005236E2"/>
    <w:rsid w:val="0057503F"/>
    <w:rsid w:val="005C4D69"/>
    <w:rsid w:val="00686B56"/>
    <w:rsid w:val="00686D92"/>
    <w:rsid w:val="00687A05"/>
    <w:rsid w:val="007037A6"/>
    <w:rsid w:val="00705BC1"/>
    <w:rsid w:val="00725AB2"/>
    <w:rsid w:val="00745136"/>
    <w:rsid w:val="00783AEC"/>
    <w:rsid w:val="0079568E"/>
    <w:rsid w:val="007D42DE"/>
    <w:rsid w:val="0084592B"/>
    <w:rsid w:val="008D2BCB"/>
    <w:rsid w:val="009C6306"/>
    <w:rsid w:val="009D5724"/>
    <w:rsid w:val="00A15735"/>
    <w:rsid w:val="00A47C34"/>
    <w:rsid w:val="00AA624A"/>
    <w:rsid w:val="00C105E0"/>
    <w:rsid w:val="00C84D07"/>
    <w:rsid w:val="00DB25DB"/>
    <w:rsid w:val="00DC67D5"/>
    <w:rsid w:val="00DF00A0"/>
    <w:rsid w:val="00E11A95"/>
    <w:rsid w:val="00E33EE4"/>
    <w:rsid w:val="00ED4EB3"/>
    <w:rsid w:val="00F30DEE"/>
    <w:rsid w:val="00F40854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Wladimir Riveros</cp:lastModifiedBy>
  <cp:revision>23</cp:revision>
  <dcterms:created xsi:type="dcterms:W3CDTF">2023-11-06T20:10:00Z</dcterms:created>
  <dcterms:modified xsi:type="dcterms:W3CDTF">2025-04-28T13:55:00Z</dcterms:modified>
</cp:coreProperties>
</file>